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9C" w:rsidRPr="009C3CE4" w:rsidRDefault="000E6BA1" w:rsidP="000E6B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 </w:t>
      </w:r>
      <w:r w:rsidR="00EE199C" w:rsidRPr="009C3CE4">
        <w:rPr>
          <w:rFonts w:ascii="Times New Roman" w:hAnsi="Times New Roman" w:cs="Times New Roman"/>
          <w:b/>
          <w:bCs/>
          <w:sz w:val="24"/>
          <w:szCs w:val="24"/>
        </w:rPr>
        <w:t>VEKALET ÜCRETİ ÖDEMELERİ</w:t>
      </w:r>
      <w:r w:rsidR="00717B95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351" w:type="dxa"/>
        <w:tblLook w:val="04A0" w:firstRow="1" w:lastRow="0" w:firstColumn="1" w:lastColumn="0" w:noHBand="0" w:noVBand="1"/>
      </w:tblPr>
      <w:tblGrid>
        <w:gridCol w:w="315"/>
        <w:gridCol w:w="4216"/>
        <w:gridCol w:w="851"/>
        <w:gridCol w:w="851"/>
        <w:gridCol w:w="3118"/>
      </w:tblGrid>
      <w:tr w:rsidR="000E6BA1" w:rsidRPr="000E6BA1" w:rsidTr="00866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noWrap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16" w:type="dxa"/>
          </w:tcPr>
          <w:p w:rsidR="000E6BA1" w:rsidRPr="000E6BA1" w:rsidRDefault="000E6BA1" w:rsidP="005408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851" w:type="dxa"/>
            <w:noWrap/>
          </w:tcPr>
          <w:p w:rsidR="000E6BA1" w:rsidRPr="000E6BA1" w:rsidRDefault="000E6BA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(+)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(-)</w:t>
            </w:r>
          </w:p>
        </w:tc>
        <w:tc>
          <w:tcPr>
            <w:tcW w:w="3118" w:type="dxa"/>
          </w:tcPr>
          <w:p w:rsidR="000E6BA1" w:rsidRPr="000E6BA1" w:rsidRDefault="000E6BA1" w:rsidP="005408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0E6BA1" w:rsidRPr="000E6BA1" w:rsidTr="0086635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noWrap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6" w:type="dxa"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Hazine aleyhine sonuçlanan davalarla ilgili mahkeme ve icra harçları ile karşı taraf avukatına yapılacak </w:t>
            </w:r>
            <w:proofErr w:type="gramStart"/>
            <w:r w:rsidRPr="000E6BA1">
              <w:rPr>
                <w:rFonts w:ascii="Times New Roman" w:hAnsi="Times New Roman" w:cs="Times New Roman"/>
                <w:b/>
                <w:sz w:val="18"/>
                <w:szCs w:val="18"/>
              </w:rPr>
              <w:t>vekalet</w:t>
            </w:r>
            <w:proofErr w:type="gramEnd"/>
            <w:r w:rsidRPr="000E6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ücreti ödemelerinde;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BA1" w:rsidRPr="000E6BA1" w:rsidTr="0086635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Merge w:val="restart"/>
            <w:noWrap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216" w:type="dxa"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a) Kanunları gereği ilamın icrası için kesinleşmiş olma şartı aranan hallerde kesinleşmiş mahkeme ilamı,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BA1" w:rsidRPr="000E6BA1" w:rsidTr="0086635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Merge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b) Yetkili merci tarafından icrasının geri bırakılmasına (yürütülmesinin durdurulması) karar verilmeyen mahkeme ilamı,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BA1" w:rsidRPr="000E6BA1" w:rsidTr="0086635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Merge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6" w:type="dxa"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c) Davaya veya icraya intikal ettikten sonra veya intikal etmeden önce sulh yoluyla bir hakkın tanınmasından dolayı doğan borçların ödenmesinde, mahkeme kararı yerine mevzuatı gereği sulha yetkili makam veya merci kararı,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BA1" w:rsidRPr="000E6BA1" w:rsidTr="00866355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Merge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16" w:type="dxa"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d) Davaya veya icraya intikal ettikten sonra veya intikal etmeden önce sulh yoluyla bir hakkın tanınmasından dolayı doğan borçların ödenmesinde, mahkeme kararı yerine mevzuatı gereği sulh name veya hakem kararı,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E6BA1" w:rsidRPr="000E6BA1" w:rsidTr="0086635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Merge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16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e)6183 Sayılı Kanun’un 22/A maddesi gereği vergi borcu yazısı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E6BA1" w:rsidRPr="000E6BA1" w:rsidTr="0086635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vMerge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216" w:type="dxa"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 xml:space="preserve">f) Karşı tarafın avukatına yapılacak </w:t>
            </w:r>
            <w:proofErr w:type="gramStart"/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vekalet</w:t>
            </w:r>
            <w:proofErr w:type="gramEnd"/>
            <w:r w:rsidRPr="000E6BA1">
              <w:rPr>
                <w:rFonts w:ascii="Times New Roman" w:hAnsi="Times New Roman" w:cs="Times New Roman"/>
                <w:sz w:val="18"/>
                <w:szCs w:val="18"/>
              </w:rPr>
              <w:t xml:space="preserve"> ücreti ödemelerinde serbest meslek makbuzu,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E6BA1" w:rsidRPr="000E6BA1" w:rsidTr="00866355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noWrap/>
            <w:hideMark/>
          </w:tcPr>
          <w:p w:rsidR="000E6BA1" w:rsidRPr="000E6BA1" w:rsidRDefault="000E6BA1" w:rsidP="005408FB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16" w:type="dxa"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851" w:type="dxa"/>
            <w:noWrap/>
            <w:hideMark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BA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:rsidR="000E6BA1" w:rsidRPr="000E6BA1" w:rsidRDefault="000E6BA1" w:rsidP="00540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199C" w:rsidRPr="009C3CE4" w:rsidRDefault="00EE199C" w:rsidP="00EE199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17B95" w:rsidRDefault="00717B95" w:rsidP="00717B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717B95" w:rsidRDefault="00717B95" w:rsidP="00717B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7B95" w:rsidRDefault="00717B95" w:rsidP="00717B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717B95" w:rsidRDefault="00717B95" w:rsidP="00717B9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717B95" w:rsidRDefault="00717B95" w:rsidP="00717B95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717B95" w:rsidRDefault="00717B95" w:rsidP="00717B95"/>
    <w:p w:rsidR="00717B95" w:rsidRDefault="00717B95" w:rsidP="00717B95"/>
    <w:p w:rsidR="00FF5281" w:rsidRDefault="00FF5281" w:rsidP="00717B95">
      <w:bookmarkStart w:id="0" w:name="_GoBack"/>
      <w:bookmarkEnd w:id="0"/>
    </w:p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BF4" w:rsidRDefault="00A71BF4" w:rsidP="000E6BA1">
      <w:pPr>
        <w:spacing w:after="0" w:line="240" w:lineRule="auto"/>
      </w:pPr>
      <w:r>
        <w:separator/>
      </w:r>
    </w:p>
  </w:endnote>
  <w:endnote w:type="continuationSeparator" w:id="0">
    <w:p w:rsidR="00A71BF4" w:rsidRDefault="00A71BF4" w:rsidP="000E6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BF4" w:rsidRDefault="00A71BF4" w:rsidP="000E6BA1">
      <w:pPr>
        <w:spacing w:after="0" w:line="240" w:lineRule="auto"/>
      </w:pPr>
      <w:r>
        <w:separator/>
      </w:r>
    </w:p>
  </w:footnote>
  <w:footnote w:type="continuationSeparator" w:id="0">
    <w:p w:rsidR="00A71BF4" w:rsidRDefault="00A71BF4" w:rsidP="000E6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0E6BA1" w:rsidRPr="005E0DA9" w:rsidTr="002648CB">
      <w:trPr>
        <w:trHeight w:val="170"/>
      </w:trPr>
      <w:tc>
        <w:tcPr>
          <w:tcW w:w="1089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866355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-12</w:t>
          </w:r>
        </w:p>
      </w:tc>
    </w:tr>
    <w:tr w:rsidR="000E6BA1" w:rsidRPr="005E0DA9" w:rsidTr="002648CB">
      <w:trPr>
        <w:trHeight w:val="170"/>
      </w:trPr>
      <w:tc>
        <w:tcPr>
          <w:tcW w:w="1089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0E6BA1" w:rsidRPr="005E0DA9" w:rsidTr="002648CB">
      <w:trPr>
        <w:trHeight w:val="170"/>
      </w:trPr>
      <w:tc>
        <w:tcPr>
          <w:tcW w:w="1089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0E6BA1" w:rsidRPr="005E0DA9" w:rsidTr="002648CB">
      <w:trPr>
        <w:trHeight w:val="170"/>
      </w:trPr>
      <w:tc>
        <w:tcPr>
          <w:tcW w:w="1089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0E6BA1" w:rsidRPr="005E0DA9" w:rsidRDefault="000E6BA1" w:rsidP="000E6BA1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0E6BA1" w:rsidRDefault="000E6B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B0"/>
    <w:rsid w:val="000E6BA1"/>
    <w:rsid w:val="00717B95"/>
    <w:rsid w:val="00866355"/>
    <w:rsid w:val="00A71BF4"/>
    <w:rsid w:val="00AA303E"/>
    <w:rsid w:val="00B62224"/>
    <w:rsid w:val="00C130B0"/>
    <w:rsid w:val="00EE199C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B87D"/>
  <w15:chartTrackingRefBased/>
  <w15:docId w15:val="{6C4D3199-BB7F-43C0-A554-B22AFCA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E6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6BA1"/>
  </w:style>
  <w:style w:type="paragraph" w:styleId="AltBilgi">
    <w:name w:val="footer"/>
    <w:basedOn w:val="Normal"/>
    <w:link w:val="AltBilgiChar"/>
    <w:uiPriority w:val="99"/>
    <w:unhideWhenUsed/>
    <w:rsid w:val="000E6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6BA1"/>
  </w:style>
  <w:style w:type="table" w:styleId="KlavuzTablo1Ak">
    <w:name w:val="Grid Table 1 Light"/>
    <w:basedOn w:val="NormalTablo"/>
    <w:uiPriority w:val="46"/>
    <w:rsid w:val="008663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4</cp:revision>
  <dcterms:created xsi:type="dcterms:W3CDTF">2026-02-27T12:07:00Z</dcterms:created>
  <dcterms:modified xsi:type="dcterms:W3CDTF">2026-03-04T09:36:00Z</dcterms:modified>
</cp:coreProperties>
</file>