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61DEB" w14:textId="7DEA4C26" w:rsidR="002960FA" w:rsidRDefault="006F3B52" w:rsidP="006F3B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FIRAT ÜNİVERSİTESİ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HARCAMA BİRİMİ  </w:t>
      </w:r>
      <w:r w:rsidR="002960FA" w:rsidRPr="009C3CE4">
        <w:rPr>
          <w:rFonts w:ascii="Times New Roman" w:hAnsi="Times New Roman" w:cs="Times New Roman"/>
          <w:b/>
          <w:bCs/>
          <w:sz w:val="24"/>
          <w:szCs w:val="24"/>
        </w:rPr>
        <w:t>ULAŞTIRMA VE HABERLEŞME GİDERLERİ</w:t>
      </w:r>
      <w:r w:rsidR="000B277E">
        <w:rPr>
          <w:rFonts w:ascii="Times New Roman" w:hAnsi="Times New Roman" w:cs="Times New Roman"/>
          <w:b/>
          <w:bCs/>
          <w:sz w:val="24"/>
          <w:szCs w:val="24"/>
        </w:rPr>
        <w:t xml:space="preserve"> ÖN MALİ KONTROL LİSTESİ</w:t>
      </w:r>
    </w:p>
    <w:p w14:paraId="5936B0D6" w14:textId="77777777" w:rsidR="002960FA" w:rsidRPr="009C3CE4" w:rsidRDefault="002960FA" w:rsidP="002960FA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lavuzTablo1Ak"/>
        <w:tblW w:w="9493" w:type="dxa"/>
        <w:tblLook w:val="04A0" w:firstRow="1" w:lastRow="0" w:firstColumn="1" w:lastColumn="0" w:noHBand="0" w:noVBand="1"/>
      </w:tblPr>
      <w:tblGrid>
        <w:gridCol w:w="540"/>
        <w:gridCol w:w="4984"/>
        <w:gridCol w:w="850"/>
        <w:gridCol w:w="850"/>
        <w:gridCol w:w="2269"/>
      </w:tblGrid>
      <w:tr w:rsidR="006F3B52" w:rsidRPr="006F3B52" w14:paraId="31720039" w14:textId="5D8407B7" w:rsidTr="003102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14:paraId="222AF43C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984" w:type="dxa"/>
          </w:tcPr>
          <w:p w14:paraId="64E86A40" w14:textId="77777777" w:rsidR="006F3B52" w:rsidRPr="006F3B52" w:rsidRDefault="006F3B52" w:rsidP="00E22C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BELGE</w:t>
            </w:r>
          </w:p>
        </w:tc>
        <w:tc>
          <w:tcPr>
            <w:tcW w:w="850" w:type="dxa"/>
            <w:noWrap/>
          </w:tcPr>
          <w:p w14:paraId="43410BE4" w14:textId="5669EA32" w:rsidR="006F3B52" w:rsidRPr="006F3B52" w:rsidRDefault="006F3B52" w:rsidP="00E22C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</w:tcPr>
          <w:p w14:paraId="739A7BD3" w14:textId="384A5954" w:rsidR="006F3B52" w:rsidRPr="006F3B52" w:rsidRDefault="006F3B52" w:rsidP="00E22C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9" w:type="dxa"/>
          </w:tcPr>
          <w:p w14:paraId="2D28D0DF" w14:textId="1ED322E0" w:rsidR="006F3B52" w:rsidRPr="006F3B52" w:rsidRDefault="006F3B52" w:rsidP="00E22C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Açıklama</w:t>
            </w:r>
          </w:p>
        </w:tc>
      </w:tr>
      <w:tr w:rsidR="006F3B52" w:rsidRPr="006F3B52" w14:paraId="7FDF4732" w14:textId="11E1C93D" w:rsidTr="003102A7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7D7F4EBD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4" w:type="dxa"/>
            <w:hideMark/>
          </w:tcPr>
          <w:p w14:paraId="17FCA62B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 xml:space="preserve">Kamu kurum ve kuruluşlarınca veya kamu kurum ve kuruluşlarının denetim ve gözetimi altında bir imtiyaz hakkı </w:t>
            </w:r>
            <w:proofErr w:type="gramStart"/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dahilinde</w:t>
            </w:r>
            <w:proofErr w:type="gramEnd"/>
            <w:r w:rsidRPr="006F3B52">
              <w:rPr>
                <w:rFonts w:ascii="Times New Roman" w:hAnsi="Times New Roman" w:cs="Times New Roman"/>
                <w:sz w:val="18"/>
                <w:szCs w:val="18"/>
              </w:rPr>
              <w:t xml:space="preserve"> özel hukuk tüzel kişilerince sunulan tekel niteliğindeki telefon, teleks, </w:t>
            </w:r>
            <w:proofErr w:type="spellStart"/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telefaks</w:t>
            </w:r>
            <w:proofErr w:type="spellEnd"/>
            <w:r w:rsidRPr="006F3B52">
              <w:rPr>
                <w:rFonts w:ascii="Times New Roman" w:hAnsi="Times New Roman" w:cs="Times New Roman"/>
                <w:sz w:val="18"/>
                <w:szCs w:val="18"/>
              </w:rPr>
              <w:t xml:space="preserve"> ile ilgili her türlü hat ve benzeri ulaştırma ve haberleşme araçlarının kullanım ve abone giderleriyle telgraf ve posta pulu bedellerinin ödenmesinde;</w:t>
            </w:r>
          </w:p>
        </w:tc>
        <w:tc>
          <w:tcPr>
            <w:tcW w:w="850" w:type="dxa"/>
            <w:noWrap/>
            <w:hideMark/>
          </w:tcPr>
          <w:p w14:paraId="527F7CB0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2CA66246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1DF1F4EA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3B52" w:rsidRPr="006F3B52" w14:paraId="0B45BD11" w14:textId="664D80FC" w:rsidTr="003102A7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33BB5282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a)</w:t>
            </w:r>
          </w:p>
        </w:tc>
        <w:tc>
          <w:tcPr>
            <w:tcW w:w="4984" w:type="dxa"/>
            <w:hideMark/>
          </w:tcPr>
          <w:p w14:paraId="34591D1E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Yurtiçi ve yurtdışı şehirlerarası telefon görüşme bedellerinin resmi-özel ayrımını gösterir, kullanıcının beyanına dayalı olarak ilgili daire amirince onanmış fatura,</w:t>
            </w:r>
          </w:p>
        </w:tc>
        <w:tc>
          <w:tcPr>
            <w:tcW w:w="850" w:type="dxa"/>
            <w:noWrap/>
            <w:hideMark/>
          </w:tcPr>
          <w:p w14:paraId="59BEE435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6B78E13F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465A246E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3B52" w:rsidRPr="006F3B52" w14:paraId="617E5CE3" w14:textId="0B34647C" w:rsidTr="003102A7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0D72F9AA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84" w:type="dxa"/>
            <w:hideMark/>
          </w:tcPr>
          <w:p w14:paraId="0EE0A2FC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 xml:space="preserve">Tekel niteliğinde olmayan veya ihale mevzuatına göre temin edilen telefon, teleks, </w:t>
            </w:r>
            <w:proofErr w:type="spellStart"/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telefaks</w:t>
            </w:r>
            <w:proofErr w:type="spellEnd"/>
            <w:r w:rsidRPr="006F3B52">
              <w:rPr>
                <w:rFonts w:ascii="Times New Roman" w:hAnsi="Times New Roman" w:cs="Times New Roman"/>
                <w:sz w:val="18"/>
                <w:szCs w:val="18"/>
              </w:rPr>
              <w:t xml:space="preserve"> ve benzeri ulaştırma ve haberleşme araçlarının her türlü hat kullanım ve abone giderlerinin ödenmesinde;</w:t>
            </w:r>
          </w:p>
        </w:tc>
        <w:tc>
          <w:tcPr>
            <w:tcW w:w="850" w:type="dxa"/>
            <w:noWrap/>
            <w:hideMark/>
          </w:tcPr>
          <w:p w14:paraId="5AD9682D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436AF7E7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73FF9853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3B52" w:rsidRPr="006F3B52" w14:paraId="0B8F21A7" w14:textId="2F839998" w:rsidTr="003102A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47BE68CD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a)</w:t>
            </w:r>
          </w:p>
        </w:tc>
        <w:tc>
          <w:tcPr>
            <w:tcW w:w="4984" w:type="dxa"/>
            <w:hideMark/>
          </w:tcPr>
          <w:p w14:paraId="6EC74F5F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Taahhüt dosyası,</w:t>
            </w:r>
          </w:p>
        </w:tc>
        <w:tc>
          <w:tcPr>
            <w:tcW w:w="850" w:type="dxa"/>
            <w:noWrap/>
            <w:hideMark/>
          </w:tcPr>
          <w:p w14:paraId="6F3CD39D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3646BB36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66A8365B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3B52" w:rsidRPr="006F3B52" w14:paraId="73B293C8" w14:textId="5E3A2E9A" w:rsidTr="003102A7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0D0AC1A3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984" w:type="dxa"/>
            <w:hideMark/>
          </w:tcPr>
          <w:p w14:paraId="70B34601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Yurtiçi ve yurtdışı şehirlerarası telefon görüşme bedellerinin resmi-özel ayrımını gösterir, kullanıcının beyanına dayalı olarak ilgili daire amirince onanmış fatura,</w:t>
            </w:r>
          </w:p>
        </w:tc>
        <w:tc>
          <w:tcPr>
            <w:tcW w:w="850" w:type="dxa"/>
            <w:noWrap/>
            <w:hideMark/>
          </w:tcPr>
          <w:p w14:paraId="2891929F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672C04C7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791AB936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3B52" w:rsidRPr="006F3B52" w14:paraId="4D09070B" w14:textId="114042B5" w:rsidTr="003102A7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24DC5E70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84" w:type="dxa"/>
            <w:hideMark/>
          </w:tcPr>
          <w:p w14:paraId="351FAF0D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 xml:space="preserve">Bir bağlantıyla ulaşılan (telefon, kablo, internet vb.) televizyon ve benzeri araçların abone giderleri ile bilgisayar haberleşmesi ve haber ajansları abonelik giderleri gibi bilgiye abonelik giderlerinin ödenmesinde;  </w:t>
            </w:r>
          </w:p>
        </w:tc>
        <w:tc>
          <w:tcPr>
            <w:tcW w:w="850" w:type="dxa"/>
            <w:noWrap/>
            <w:hideMark/>
          </w:tcPr>
          <w:p w14:paraId="1B8B60B0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50325542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694BD76B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3B52" w:rsidRPr="006F3B52" w14:paraId="7971F8DB" w14:textId="1D941085" w:rsidTr="003102A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6E60194B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a)</w:t>
            </w:r>
          </w:p>
        </w:tc>
        <w:tc>
          <w:tcPr>
            <w:tcW w:w="4984" w:type="dxa"/>
            <w:hideMark/>
          </w:tcPr>
          <w:p w14:paraId="77B74C73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Taahhüt dosyası,</w:t>
            </w:r>
          </w:p>
        </w:tc>
        <w:tc>
          <w:tcPr>
            <w:tcW w:w="850" w:type="dxa"/>
            <w:noWrap/>
            <w:hideMark/>
          </w:tcPr>
          <w:p w14:paraId="4DFCE1DF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5EAE3EFE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544A8054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3B52" w:rsidRPr="006F3B52" w14:paraId="7E8E672C" w14:textId="4929F154" w:rsidTr="003102A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2464E963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984" w:type="dxa"/>
            <w:hideMark/>
          </w:tcPr>
          <w:p w14:paraId="4E5A504F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Fatura,</w:t>
            </w:r>
          </w:p>
        </w:tc>
        <w:tc>
          <w:tcPr>
            <w:tcW w:w="850" w:type="dxa"/>
            <w:noWrap/>
            <w:hideMark/>
          </w:tcPr>
          <w:p w14:paraId="79C7BC44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48E94E4F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691C030C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3B52" w:rsidRPr="006F3B52" w14:paraId="07486131" w14:textId="72ADD3E6" w:rsidTr="003102A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14:paraId="38190789" w14:textId="77777777" w:rsidR="006F3B52" w:rsidRPr="006F3B52" w:rsidRDefault="006F3B52" w:rsidP="00E22CB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c)</w:t>
            </w:r>
          </w:p>
        </w:tc>
        <w:tc>
          <w:tcPr>
            <w:tcW w:w="4984" w:type="dxa"/>
            <w:hideMark/>
          </w:tcPr>
          <w:p w14:paraId="3342D2AF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sz w:val="18"/>
                <w:szCs w:val="18"/>
              </w:rPr>
              <w:t>İlgili mevzuatı gereği ödeme emri belgesine eklenecek diğer belgeler, ödeme emri belgesine bağlanır.</w:t>
            </w:r>
          </w:p>
        </w:tc>
        <w:tc>
          <w:tcPr>
            <w:tcW w:w="850" w:type="dxa"/>
            <w:noWrap/>
            <w:hideMark/>
          </w:tcPr>
          <w:p w14:paraId="25995B18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</w:tcPr>
          <w:p w14:paraId="4D98E6D2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11A71804" w14:textId="77777777" w:rsidR="006F3B52" w:rsidRPr="006F3B52" w:rsidRDefault="006F3B52" w:rsidP="00E22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7EC5547C" w14:textId="77777777" w:rsidR="002960FA" w:rsidRPr="009C3CE4" w:rsidRDefault="002960FA" w:rsidP="002960F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472862" w14:textId="77777777" w:rsidR="002960FA" w:rsidRPr="009C3CE4" w:rsidRDefault="002960FA" w:rsidP="002960F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531751" w14:textId="77777777" w:rsidR="000B277E" w:rsidRDefault="000B277E" w:rsidP="000B277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Yukarıda (+) işaretli belgelerin doğru ve eksiksiz olarak oluşturulduğunu ve (-) işaretli belgelerin bu ödeme için gerekli olmadığını beyan ederim.     Tarih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/……..202</w:t>
      </w:r>
    </w:p>
    <w:p w14:paraId="1DB26F45" w14:textId="77777777" w:rsidR="000B277E" w:rsidRDefault="000B277E" w:rsidP="000B277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372AC" w14:textId="77777777" w:rsidR="000B277E" w:rsidRDefault="000B277E" w:rsidP="000B277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Gerçekleştirme Görevlisi</w:t>
      </w:r>
    </w:p>
    <w:p w14:paraId="3F330AB3" w14:textId="77777777" w:rsidR="000B277E" w:rsidRDefault="000B277E" w:rsidP="000B277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Adı Soyadı</w:t>
      </w:r>
    </w:p>
    <w:p w14:paraId="242E432E" w14:textId="77777777" w:rsidR="000B277E" w:rsidRDefault="000B277E" w:rsidP="000B277E">
      <w:pPr>
        <w:spacing w:after="0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color w:val="000000"/>
        </w:rPr>
        <w:t xml:space="preserve">              Kontrol edilmiş ve uygun görülmüştür</w:t>
      </w:r>
    </w:p>
    <w:p w14:paraId="1DD4007F" w14:textId="77777777" w:rsidR="000B277E" w:rsidRDefault="000B277E" w:rsidP="000B277E"/>
    <w:p w14:paraId="6923D83C" w14:textId="77777777" w:rsidR="000B277E" w:rsidRDefault="000B277E" w:rsidP="000B277E"/>
    <w:p w14:paraId="1B33CB36" w14:textId="77777777" w:rsidR="000960B8" w:rsidRDefault="000960B8">
      <w:bookmarkStart w:id="0" w:name="_GoBack"/>
      <w:bookmarkEnd w:id="0"/>
    </w:p>
    <w:sectPr w:rsidR="000960B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70922" w14:textId="77777777" w:rsidR="00853647" w:rsidRDefault="00853647" w:rsidP="006F3B52">
      <w:pPr>
        <w:spacing w:after="0" w:line="240" w:lineRule="auto"/>
      </w:pPr>
      <w:r>
        <w:separator/>
      </w:r>
    </w:p>
  </w:endnote>
  <w:endnote w:type="continuationSeparator" w:id="0">
    <w:p w14:paraId="2157809D" w14:textId="77777777" w:rsidR="00853647" w:rsidRDefault="00853647" w:rsidP="006F3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80CE8" w14:textId="77777777" w:rsidR="00853647" w:rsidRDefault="00853647" w:rsidP="006F3B52">
      <w:pPr>
        <w:spacing w:after="0" w:line="240" w:lineRule="auto"/>
      </w:pPr>
      <w:r>
        <w:separator/>
      </w:r>
    </w:p>
  </w:footnote>
  <w:footnote w:type="continuationSeparator" w:id="0">
    <w:p w14:paraId="78704604" w14:textId="77777777" w:rsidR="00853647" w:rsidRDefault="00853647" w:rsidP="006F3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2361" w:type="dxa"/>
      <w:tblInd w:w="7083" w:type="dxa"/>
      <w:tblLook w:val="04A0" w:firstRow="1" w:lastRow="0" w:firstColumn="1" w:lastColumn="0" w:noHBand="0" w:noVBand="1"/>
    </w:tblPr>
    <w:tblGrid>
      <w:gridCol w:w="1089"/>
      <w:gridCol w:w="1272"/>
    </w:tblGrid>
    <w:tr w:rsidR="006F3B52" w:rsidRPr="005E0DA9" w14:paraId="5DCB1B4C" w14:textId="77777777" w:rsidTr="002648CB">
      <w:trPr>
        <w:trHeight w:val="170"/>
      </w:trPr>
      <w:tc>
        <w:tcPr>
          <w:tcW w:w="1089" w:type="dxa"/>
        </w:tcPr>
        <w:p w14:paraId="042ED3EB" w14:textId="77777777" w:rsidR="006F3B52" w:rsidRPr="005E0DA9" w:rsidRDefault="006F3B52" w:rsidP="006F3B52">
          <w:pPr>
            <w:pStyle w:val="stBilgi"/>
            <w:rPr>
              <w:rFonts w:ascii="Times New Roman" w:hAnsi="Times New Roman" w:cs="Times New Roman"/>
              <w:i/>
              <w:sz w:val="12"/>
              <w:szCs w:val="12"/>
            </w:rPr>
          </w:pPr>
          <w:r w:rsidRPr="005E0DA9">
            <w:rPr>
              <w:rFonts w:ascii="Times New Roman" w:hAnsi="Times New Roman" w:cs="Times New Roman"/>
              <w:i/>
              <w:sz w:val="12"/>
              <w:szCs w:val="12"/>
            </w:rPr>
            <w:t>Doküman No</w:t>
          </w:r>
        </w:p>
      </w:tc>
      <w:tc>
        <w:tcPr>
          <w:tcW w:w="1272" w:type="dxa"/>
        </w:tcPr>
        <w:p w14:paraId="13848410" w14:textId="50EABEBB" w:rsidR="006F3B52" w:rsidRPr="005E0DA9" w:rsidRDefault="006F3B52" w:rsidP="006F3B52">
          <w:pPr>
            <w:pStyle w:val="stBilgi"/>
            <w:rPr>
              <w:rFonts w:ascii="Times New Roman" w:hAnsi="Times New Roman" w:cs="Times New Roman"/>
              <w:sz w:val="12"/>
              <w:szCs w:val="12"/>
            </w:rPr>
          </w:pPr>
          <w:r>
            <w:rPr>
              <w:rFonts w:ascii="Times New Roman" w:hAnsi="Times New Roman" w:cs="Times New Roman"/>
              <w:sz w:val="12"/>
              <w:szCs w:val="12"/>
            </w:rPr>
            <w:t xml:space="preserve">SGDB </w:t>
          </w:r>
          <w:r w:rsidR="005F29B8">
            <w:rPr>
              <w:rFonts w:ascii="Times New Roman" w:hAnsi="Times New Roman" w:cs="Times New Roman"/>
              <w:sz w:val="12"/>
              <w:szCs w:val="12"/>
            </w:rPr>
            <w:t>Ö</w:t>
          </w:r>
          <w:r w:rsidR="00546EA8">
            <w:rPr>
              <w:rFonts w:ascii="Times New Roman" w:hAnsi="Times New Roman" w:cs="Times New Roman"/>
              <w:sz w:val="12"/>
              <w:szCs w:val="12"/>
            </w:rPr>
            <w:t>MK -36</w:t>
          </w:r>
        </w:p>
      </w:tc>
    </w:tr>
    <w:tr w:rsidR="006F3B52" w:rsidRPr="005E0DA9" w14:paraId="2242E3F7" w14:textId="77777777" w:rsidTr="002648CB">
      <w:trPr>
        <w:trHeight w:val="170"/>
      </w:trPr>
      <w:tc>
        <w:tcPr>
          <w:tcW w:w="1089" w:type="dxa"/>
        </w:tcPr>
        <w:p w14:paraId="53E3295F" w14:textId="77777777" w:rsidR="006F3B52" w:rsidRPr="005E0DA9" w:rsidRDefault="006F3B52" w:rsidP="006F3B52">
          <w:pPr>
            <w:pStyle w:val="stBilgi"/>
            <w:rPr>
              <w:rFonts w:ascii="Times New Roman" w:hAnsi="Times New Roman" w:cs="Times New Roman"/>
              <w:i/>
              <w:sz w:val="12"/>
              <w:szCs w:val="12"/>
            </w:rPr>
          </w:pPr>
          <w:r w:rsidRPr="005E0DA9">
            <w:rPr>
              <w:rFonts w:ascii="Times New Roman" w:hAnsi="Times New Roman" w:cs="Times New Roman"/>
              <w:i/>
              <w:sz w:val="12"/>
              <w:szCs w:val="12"/>
            </w:rPr>
            <w:t>İlk Yayın Tarihi</w:t>
          </w:r>
        </w:p>
      </w:tc>
      <w:tc>
        <w:tcPr>
          <w:tcW w:w="1272" w:type="dxa"/>
        </w:tcPr>
        <w:p w14:paraId="4CB6F787" w14:textId="77777777" w:rsidR="006F3B52" w:rsidRPr="005E0DA9" w:rsidRDefault="006F3B52" w:rsidP="006F3B52">
          <w:pPr>
            <w:pStyle w:val="stBilgi"/>
            <w:rPr>
              <w:rFonts w:ascii="Times New Roman" w:hAnsi="Times New Roman" w:cs="Times New Roman"/>
              <w:i/>
              <w:sz w:val="12"/>
              <w:szCs w:val="12"/>
            </w:rPr>
          </w:pPr>
          <w:r>
            <w:rPr>
              <w:rFonts w:ascii="Times New Roman" w:hAnsi="Times New Roman" w:cs="Times New Roman"/>
              <w:i/>
              <w:sz w:val="12"/>
              <w:szCs w:val="12"/>
            </w:rPr>
            <w:t>01.02.2026</w:t>
          </w:r>
        </w:p>
      </w:tc>
    </w:tr>
    <w:tr w:rsidR="006F3B52" w:rsidRPr="005E0DA9" w14:paraId="170DD16F" w14:textId="77777777" w:rsidTr="002648CB">
      <w:trPr>
        <w:trHeight w:val="170"/>
      </w:trPr>
      <w:tc>
        <w:tcPr>
          <w:tcW w:w="1089" w:type="dxa"/>
        </w:tcPr>
        <w:p w14:paraId="7B30401C" w14:textId="77777777" w:rsidR="006F3B52" w:rsidRPr="005E0DA9" w:rsidRDefault="006F3B52" w:rsidP="006F3B52">
          <w:pPr>
            <w:pStyle w:val="stBilgi"/>
            <w:rPr>
              <w:rFonts w:ascii="Times New Roman" w:hAnsi="Times New Roman" w:cs="Times New Roman"/>
              <w:i/>
              <w:sz w:val="12"/>
              <w:szCs w:val="12"/>
            </w:rPr>
          </w:pPr>
          <w:r w:rsidRPr="005E0DA9">
            <w:rPr>
              <w:rFonts w:ascii="Times New Roman" w:hAnsi="Times New Roman" w:cs="Times New Roman"/>
              <w:i/>
              <w:sz w:val="12"/>
              <w:szCs w:val="12"/>
            </w:rPr>
            <w:t>Revizyon Tarihi</w:t>
          </w:r>
        </w:p>
      </w:tc>
      <w:tc>
        <w:tcPr>
          <w:tcW w:w="1272" w:type="dxa"/>
        </w:tcPr>
        <w:p w14:paraId="05187A05" w14:textId="77777777" w:rsidR="006F3B52" w:rsidRPr="005E0DA9" w:rsidRDefault="006F3B52" w:rsidP="006F3B52">
          <w:pPr>
            <w:pStyle w:val="stBilgi"/>
            <w:rPr>
              <w:rFonts w:ascii="Times New Roman" w:hAnsi="Times New Roman" w:cs="Times New Roman"/>
              <w:i/>
              <w:sz w:val="12"/>
              <w:szCs w:val="12"/>
            </w:rPr>
          </w:pPr>
        </w:p>
      </w:tc>
    </w:tr>
    <w:tr w:rsidR="006F3B52" w:rsidRPr="005E0DA9" w14:paraId="42B06EEA" w14:textId="77777777" w:rsidTr="002648CB">
      <w:trPr>
        <w:trHeight w:val="170"/>
      </w:trPr>
      <w:tc>
        <w:tcPr>
          <w:tcW w:w="1089" w:type="dxa"/>
        </w:tcPr>
        <w:p w14:paraId="08284AF9" w14:textId="77777777" w:rsidR="006F3B52" w:rsidRPr="005E0DA9" w:rsidRDefault="006F3B52" w:rsidP="006F3B52">
          <w:pPr>
            <w:pStyle w:val="stBilgi"/>
            <w:rPr>
              <w:rFonts w:ascii="Times New Roman" w:hAnsi="Times New Roman" w:cs="Times New Roman"/>
              <w:i/>
              <w:sz w:val="12"/>
              <w:szCs w:val="12"/>
            </w:rPr>
          </w:pPr>
          <w:r w:rsidRPr="005E0DA9">
            <w:rPr>
              <w:rFonts w:ascii="Times New Roman" w:hAnsi="Times New Roman" w:cs="Times New Roman"/>
              <w:i/>
              <w:sz w:val="12"/>
              <w:szCs w:val="12"/>
            </w:rPr>
            <w:t>Revizyon No</w:t>
          </w:r>
        </w:p>
      </w:tc>
      <w:tc>
        <w:tcPr>
          <w:tcW w:w="1272" w:type="dxa"/>
        </w:tcPr>
        <w:p w14:paraId="0CD0D60D" w14:textId="77777777" w:rsidR="006F3B52" w:rsidRPr="005E0DA9" w:rsidRDefault="006F3B52" w:rsidP="006F3B52">
          <w:pPr>
            <w:pStyle w:val="stBilgi"/>
            <w:rPr>
              <w:rFonts w:ascii="Times New Roman" w:hAnsi="Times New Roman" w:cs="Times New Roman"/>
              <w:i/>
              <w:sz w:val="12"/>
              <w:szCs w:val="12"/>
            </w:rPr>
          </w:pPr>
        </w:p>
      </w:tc>
    </w:tr>
  </w:tbl>
  <w:p w14:paraId="426D72F8" w14:textId="77777777" w:rsidR="006F3B52" w:rsidRDefault="006F3B5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FA"/>
    <w:rsid w:val="000960B8"/>
    <w:rsid w:val="000B277E"/>
    <w:rsid w:val="002960FA"/>
    <w:rsid w:val="003102A7"/>
    <w:rsid w:val="00546EA8"/>
    <w:rsid w:val="005F29B8"/>
    <w:rsid w:val="006F3B52"/>
    <w:rsid w:val="00853647"/>
    <w:rsid w:val="00994033"/>
    <w:rsid w:val="00B8169F"/>
    <w:rsid w:val="00F7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0F72F"/>
  <w15:chartTrackingRefBased/>
  <w15:docId w15:val="{11270999-FBF5-4837-8A04-3909A40D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96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F3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3B52"/>
  </w:style>
  <w:style w:type="paragraph" w:styleId="AltBilgi">
    <w:name w:val="footer"/>
    <w:basedOn w:val="Normal"/>
    <w:link w:val="AltBilgiChar"/>
    <w:uiPriority w:val="99"/>
    <w:unhideWhenUsed/>
    <w:rsid w:val="006F3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3B52"/>
  </w:style>
  <w:style w:type="table" w:styleId="KlavuzTablo1Ak">
    <w:name w:val="Grid Table 1 Light"/>
    <w:basedOn w:val="NormalTablo"/>
    <w:uiPriority w:val="46"/>
    <w:rsid w:val="003102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odtu</dc:creator>
  <cp:keywords/>
  <dc:description/>
  <cp:lastModifiedBy>admin</cp:lastModifiedBy>
  <cp:revision>8</cp:revision>
  <dcterms:created xsi:type="dcterms:W3CDTF">2026-02-27T12:51:00Z</dcterms:created>
  <dcterms:modified xsi:type="dcterms:W3CDTF">2026-03-04T09:45:00Z</dcterms:modified>
</cp:coreProperties>
</file>